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7E6D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第一批自治区文化产业赋能乡村振兴试点：</w:t>
      </w:r>
    </w:p>
    <w:p w14:paraId="32F55DDC">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宁城县</w:t>
      </w:r>
    </w:p>
    <w:p w14:paraId="3F2BBBB7">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文件：内蒙古自治区文化和旅游厅 教育厅 自然资源厅 农牧厅关于公布第一批自治区文化产业赋能乡村振兴试点名单的通知（内文旅办字﹝2024﹞466号）</w:t>
      </w:r>
    </w:p>
    <w:p w14:paraId="59C1C409"/>
    <w:p w14:paraId="7600D352">
      <w:r>
        <w:fldChar w:fldCharType="begin"/>
      </w:r>
      <w:r>
        <w:instrText xml:space="preserve"> HYPERLINK "关于公布第一批自治区文化产业赋能乡村振兴试点名单的通知.pdf" </w:instrText>
      </w:r>
      <w:r>
        <w:fldChar w:fldCharType="separate"/>
      </w:r>
      <w:r>
        <w:rPr>
          <w:rStyle w:val="4"/>
        </w:rPr>
        <w:t>关于公布第一批自治区文化产业赋能乡村振兴试点名单的通知.pdf</w:t>
      </w:r>
      <w: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95166"/>
    <w:rsid w:val="62BE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Words>
  <Characters>92</Characters>
  <Lines>0</Lines>
  <Paragraphs>0</Paragraphs>
  <TotalTime>0</TotalTime>
  <ScaleCrop>false</ScaleCrop>
  <LinksUpToDate>false</LinksUpToDate>
  <CharactersWithSpaces>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2025-02-24T01:56:00Z</dcterms:created>
  <dc:creator>Administrator</dc:creator>
  <cp:lastModifiedBy>娜de武先生</cp:lastModifiedBy>
  <dcterms:modified xsi:type="dcterms:W3CDTF">2025-02-24T03:28:09Z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eyJoZGlkIjoiMzVmNTRhM2YzODg2YmFlZjA0ZTVhYmEyY2IyYTUzNmYiLCJ1c2VySWQiOiI0MzQ0MjI2MTQifQ==</vt:lpwstr>
  </property>
  <property fmtid="{D5CDD505-2E9C-101B-9397-08002B2CF9AE}" pid="4" name="ICV">
    <vt:lpwstr>DA3BE96ACCED4AFB86EBD7805D5ADB44_12</vt:lpwstr>
  </property>
</Properties>
</file>