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EEAC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自治区级夜间文化和旅游消费集聚区：</w:t>
      </w:r>
    </w:p>
    <w:p w14:paraId="383F466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赤峰市红山区新华步行街文化旅游集聚区 </w:t>
      </w:r>
    </w:p>
    <w:p w14:paraId="3E45DCD5">
      <w:pPr>
        <w:numPr>
          <w:ilvl w:val="0"/>
          <w:numId w:val="0"/>
        </w:numPr>
      </w:pPr>
      <w:r>
        <w:drawing>
          <wp:inline distT="0" distB="0" distL="114300" distR="114300">
            <wp:extent cx="5269230" cy="236156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4122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公示链接：</w:t>
      </w:r>
      <w:r>
        <w:rPr>
          <w:rFonts w:hint="eastAsia"/>
        </w:rPr>
        <w:t>https://www.nmg.gov.cn/zwfw/cjh/whtyly/tzgg_26890/202201/t20220128_2001725.html</w:t>
      </w:r>
    </w:p>
    <w:p w14:paraId="521D0C60"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巴林左旗上京契丹辽文化产业园区</w:t>
      </w:r>
    </w:p>
    <w:p w14:paraId="2499DC7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关于公布第三批内蒙古自治区级夜间文化和旅游消费集聚区的通知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DE34D2F"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"关于公布第三批内蒙古自治区级夜间文化和旅游消费集聚区的通知.pdf"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关于公布第三批内蒙古自治区级夜间文化和旅游消费集聚区的通知.pdf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  <w:bookmarkStart w:id="0" w:name="_GoBack"/>
      <w:bookmarkEnd w:id="0"/>
    </w:p>
    <w:p w14:paraId="29FCD2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E5BE0"/>
    <w:rsid w:val="7412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87</Characters>
  <Lines>0</Lines>
  <Paragraphs>0</Paragraphs>
  <TotalTime>9</TotalTime>
  <ScaleCrop>false</ScaleCrop>
  <LinksUpToDate>false</LinksUpToDate>
  <CharactersWithSpaces>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2025-02-24T01:43:00Z</dcterms:created>
  <dc:creator>Administrator</dc:creator>
  <cp:lastModifiedBy>娜de武先生</cp:lastModifiedBy>
  <dcterms:modified xsi:type="dcterms:W3CDTF">2025-02-24T03:18:06Z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eyJoZGlkIjoiMzVmNTRhM2YzODg2YmFlZjA0ZTVhYmEyY2IyYTUzNmYiLCJ1c2VySWQiOiI0MzQ0MjI2MTQifQ==</vt:lpwstr>
  </property>
  <property fmtid="{D5CDD505-2E9C-101B-9397-08002B2CF9AE}" pid="4" name="ICV">
    <vt:lpwstr>B4D984AF6371412C85F49777E8A4AEE6_12</vt:lpwstr>
  </property>
</Properties>
</file>